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77248" w14:textId="78A39B38" w:rsidR="008E5929" w:rsidRPr="008E5929" w:rsidRDefault="008E5929" w:rsidP="008E5929">
      <w:pPr>
        <w:pStyle w:val="Title"/>
        <w:rPr>
          <w:smallCaps/>
          <w14:shadow w14:blurRad="50800" w14:dist="38100" w14:dir="2700000" w14:sx="100000" w14:sy="100000" w14:kx="0" w14:ky="0" w14:algn="tl">
            <w14:srgbClr w14:val="000000">
              <w14:alpha w14:val="60000"/>
            </w14:srgbClr>
          </w14:shadow>
        </w:rPr>
      </w:pPr>
      <w:r w:rsidRPr="008E5929">
        <w:rPr>
          <w:smallCaps/>
          <w:noProof/>
          <w:sz w:val="20"/>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0288" behindDoc="0" locked="0" layoutInCell="1" allowOverlap="1" wp14:anchorId="6343EF16" wp14:editId="115EB071">
                <wp:simplePos x="0" y="0"/>
                <wp:positionH relativeFrom="column">
                  <wp:posOffset>5080635</wp:posOffset>
                </wp:positionH>
                <wp:positionV relativeFrom="paragraph">
                  <wp:posOffset>226060</wp:posOffset>
                </wp:positionV>
                <wp:extent cx="1943100" cy="457200"/>
                <wp:effectExtent l="3810" t="0" r="0" b="2540"/>
                <wp:wrapNone/>
                <wp:docPr id="4069016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F0587" w14:textId="77777777" w:rsidR="008E5929" w:rsidRDefault="008E5929" w:rsidP="008E5929">
                            <w:pPr>
                              <w:pStyle w:val="Heading2"/>
                              <w:jc w:val="center"/>
                            </w:pPr>
                            <w:r>
                              <w:t>Board Certified</w:t>
                            </w:r>
                          </w:p>
                          <w:p w14:paraId="42D3B541" w14:textId="77777777" w:rsidR="008E5929" w:rsidRDefault="008E5929" w:rsidP="008E5929">
                            <w:pPr>
                              <w:jc w:val="center"/>
                            </w:pPr>
                            <w:r>
                              <w:t>WWW.DRGHATAN.COM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3EF16" id="_x0000_t202" coordsize="21600,21600" o:spt="202" path="m,l,21600r21600,l21600,xe">
                <v:stroke joinstyle="miter"/>
                <v:path gradientshapeok="t" o:connecttype="rect"/>
              </v:shapetype>
              <v:shape id="Text Box 3" o:spid="_x0000_s1026" type="#_x0000_t202" style="position:absolute;margin-left:400.05pt;margin-top:17.8pt;width:15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" stroked="f">
                <v:textbox>
                  <w:txbxContent>
                    <w:p w14:paraId="0D8F0587" w14:textId="77777777" w:rsidR="008E5929" w:rsidRDefault="008E5929" w:rsidP="008E5929">
                      <w:pPr>
                        <w:pStyle w:val="Heading2"/>
                        <w:jc w:val="center"/>
                      </w:pPr>
                      <w:r>
                        <w:t>Board Certified</w:t>
                      </w:r>
                    </w:p>
                    <w:p w14:paraId="42D3B541" w14:textId="77777777" w:rsidR="008E5929" w:rsidRDefault="008E5929" w:rsidP="008E5929">
                      <w:pPr>
                        <w:jc w:val="center"/>
                      </w:pPr>
                      <w:r>
                        <w:t>WWW.DRGHATAN.COM</w:t>
                      </w:r>
                    </w:p>
                  </w:txbxContent>
                </v:textbox>
              </v:shape>
            </w:pict>
          </mc:Fallback>
        </mc:AlternateContent>
      </w:r>
    </w:p>
    <w:p w14:paraId="64B7F56B" w14:textId="6138F568" w:rsidR="008E5929" w:rsidRPr="008E5929" w:rsidRDefault="008E5929" w:rsidP="008E5929">
      <w:pPr>
        <w:pStyle w:val="Title"/>
        <w:rPr>
          <w:smallCaps/>
          <w14:shadow w14:blurRad="50800" w14:dist="38100" w14:dir="2700000" w14:sx="100000" w14:sy="100000" w14:kx="0" w14:ky="0" w14:algn="tl">
            <w14:srgbClr w14:val="000000">
              <w14:alpha w14:val="60000"/>
            </w14:srgbClr>
          </w14:shadow>
        </w:rPr>
      </w:pPr>
      <w:r>
        <w:rPr>
          <w:noProof/>
          <w:sz w:val="20"/>
        </w:rPr>
        <w:drawing>
          <wp:anchor distT="0" distB="0" distL="114300" distR="114300" simplePos="0" relativeHeight="251661312" behindDoc="0" locked="0" layoutInCell="1" allowOverlap="1" wp14:anchorId="403800C6" wp14:editId="0A2C5156">
            <wp:simplePos x="0" y="0"/>
            <wp:positionH relativeFrom="column">
              <wp:posOffset>681355</wp:posOffset>
            </wp:positionH>
            <wp:positionV relativeFrom="paragraph">
              <wp:posOffset>154305</wp:posOffset>
            </wp:positionV>
            <wp:extent cx="519430" cy="568960"/>
            <wp:effectExtent l="0" t="0" r="0" b="2540"/>
            <wp:wrapNone/>
            <wp:docPr id="7013249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9430" cy="568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4EEBBB" w14:textId="77777777" w:rsidR="008E5929" w:rsidRPr="008E5929" w:rsidRDefault="008E5929" w:rsidP="008E5929">
      <w:pPr>
        <w:pStyle w:val="Title"/>
        <w:ind w:left="2160" w:firstLine="720"/>
        <w:rPr>
          <w:smallCaps/>
          <w14:shadow w14:blurRad="50800" w14:dist="38100" w14:dir="2700000" w14:sx="100000" w14:sy="100000" w14:kx="0" w14:ky="0" w14:algn="tl">
            <w14:srgbClr w14:val="000000">
              <w14:alpha w14:val="60000"/>
            </w14:srgbClr>
          </w14:shadow>
        </w:rPr>
      </w:pPr>
      <w:r w:rsidRPr="008E5929">
        <w:rPr>
          <w:smallCaps/>
          <w14:shadow w14:blurRad="50800" w14:dist="38100" w14:dir="2700000" w14:sx="100000" w14:sy="100000" w14:kx="0" w14:ky="0" w14:algn="tl">
            <w14:srgbClr w14:val="000000">
              <w14:alpha w14:val="60000"/>
            </w14:srgbClr>
          </w14:shadow>
        </w:rPr>
        <w:t>Eliot Y. Ghatan, MD, FRCPC</w:t>
      </w:r>
    </w:p>
    <w:p w14:paraId="6EB620F3" w14:textId="77777777" w:rsidR="008E5929" w:rsidRPr="008E5929" w:rsidRDefault="008E5929" w:rsidP="008E5929">
      <w:pPr>
        <w:pStyle w:val="QuickFormat2"/>
        <w:jc w:val="center"/>
        <w:rPr>
          <w:smallCaps/>
          <w14:shadow w14:blurRad="50800" w14:dist="38100" w14:dir="2700000" w14:sx="100000" w14:sy="100000" w14:kx="0" w14:ky="0" w14:algn="tl">
            <w14:srgbClr w14:val="000000">
              <w14:alpha w14:val="60000"/>
            </w14:srgbClr>
          </w14:shadow>
        </w:rPr>
      </w:pPr>
      <w:r w:rsidRPr="008E5929">
        <w:rPr>
          <w:smallCaps/>
          <w14:shadow w14:blurRad="50800" w14:dist="38100" w14:dir="2700000" w14:sx="100000" w14:sy="100000" w14:kx="0" w14:ky="0" w14:algn="tl">
            <w14:srgbClr w14:val="000000">
              <w14:alpha w14:val="60000"/>
            </w14:srgbClr>
          </w14:shadow>
        </w:rPr>
        <w:t>Dermatology &amp; Cosmetic Surgery</w:t>
      </w:r>
    </w:p>
    <w:p w14:paraId="5C1AF713" w14:textId="77777777" w:rsidR="008E5929" w:rsidRDefault="008E5929" w:rsidP="008E5929">
      <w:pPr>
        <w:pStyle w:val="QuickFormat2"/>
        <w:jc w:val="center"/>
        <w:rPr>
          <w:rFonts w:ascii="Signet Roundhand ATT" w:hAnsi="Signet Roundhand ATT"/>
          <w:i/>
          <w:sz w:val="22"/>
        </w:rPr>
      </w:pPr>
      <w:r>
        <w:rPr>
          <w:rFonts w:ascii="Signet Roundhand ATT" w:hAnsi="Signet Roundhand ATT"/>
          <w:i/>
          <w:sz w:val="22"/>
        </w:rPr>
        <w:t>Modern Method of Treatments, Old Fashioned Caring</w:t>
      </w:r>
    </w:p>
    <w:p w14:paraId="1185723D" w14:textId="3C22982C" w:rsidR="008E5929" w:rsidRDefault="008E5929" w:rsidP="008E5929">
      <w:pPr>
        <w:pStyle w:val="QuickFormat2"/>
        <w:rPr>
          <w:b w:val="0"/>
          <w:bCs w:val="0"/>
          <w:sz w:val="16"/>
        </w:rPr>
      </w:pPr>
      <w:r>
        <w:rPr>
          <w:b w:val="0"/>
          <w:bCs w:val="0"/>
          <w:noProof/>
          <w:sz w:val="16"/>
        </w:rPr>
        <mc:AlternateContent>
          <mc:Choice Requires="wps">
            <w:drawing>
              <wp:anchor distT="0" distB="0" distL="114300" distR="114300" simplePos="0" relativeHeight="251659264" behindDoc="0" locked="0" layoutInCell="1" allowOverlap="1" wp14:anchorId="3F828758" wp14:editId="0FF4C47D">
                <wp:simplePos x="0" y="0"/>
                <wp:positionH relativeFrom="column">
                  <wp:posOffset>-62865</wp:posOffset>
                </wp:positionH>
                <wp:positionV relativeFrom="paragraph">
                  <wp:posOffset>59055</wp:posOffset>
                </wp:positionV>
                <wp:extent cx="6858000" cy="0"/>
                <wp:effectExtent l="13335" t="6985" r="5715" b="12065"/>
                <wp:wrapNone/>
                <wp:docPr id="142746189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70D6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65pt" to="535.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"/>
            </w:pict>
          </mc:Fallback>
        </mc:AlternateContent>
      </w:r>
    </w:p>
    <w:p w14:paraId="477C5BF0" w14:textId="77777777" w:rsidR="008E5929" w:rsidRPr="00F809C3" w:rsidRDefault="008E5929" w:rsidP="008E5929">
      <w:pPr>
        <w:pStyle w:val="Heading1"/>
        <w:jc w:val="center"/>
        <w:rPr>
          <w:b/>
          <w:bCs/>
        </w:rPr>
      </w:pPr>
      <w:r w:rsidRPr="00F809C3">
        <w:rPr>
          <w:b/>
          <w:bCs/>
        </w:rPr>
        <w:t>1226 Ocean Parkway    Brooklyn, NY 11230</w:t>
      </w:r>
      <w:proofErr w:type="gramStart"/>
      <w:r w:rsidRPr="00F809C3">
        <w:rPr>
          <w:b/>
          <w:bCs/>
        </w:rPr>
        <w:t xml:space="preserve">   (</w:t>
      </w:r>
      <w:proofErr w:type="gramEnd"/>
      <w:r w:rsidRPr="00F809C3">
        <w:rPr>
          <w:b/>
          <w:bCs/>
        </w:rPr>
        <w:t>718) 253-2053   Fax (718) 253-2051</w:t>
      </w:r>
    </w:p>
    <w:p w14:paraId="08DFCE7F" w14:textId="77777777" w:rsidR="008E5929" w:rsidRDefault="008E5929" w:rsidP="008E5929">
      <w:r w:rsidRPr="00F809C3">
        <w:rPr>
          <w:b/>
          <w:bCs/>
        </w:rPr>
        <w:t xml:space="preserve"> </w:t>
      </w:r>
      <w:r w:rsidRPr="00F809C3">
        <w:rPr>
          <w:b/>
          <w:bCs/>
        </w:rPr>
        <w:tab/>
      </w:r>
      <w:r w:rsidRPr="00F809C3">
        <w:rPr>
          <w:b/>
          <w:bCs/>
        </w:rPr>
        <w:tab/>
      </w:r>
      <w:r w:rsidRPr="00F809C3">
        <w:rPr>
          <w:b/>
          <w:bCs/>
        </w:rPr>
        <w:tab/>
      </w:r>
      <w:r>
        <w:tab/>
      </w:r>
      <w:r>
        <w:tab/>
        <w:t xml:space="preserve"> </w:t>
      </w:r>
      <w:r w:rsidRPr="00153137">
        <w:t>Email: drghatan@gmail.com</w:t>
      </w:r>
    </w:p>
    <w:p w14:paraId="63573E9B" w14:textId="27C8F421" w:rsidR="005D7363" w:rsidRPr="00051110" w:rsidRDefault="005D7363" w:rsidP="005D7363">
      <w:pPr>
        <w:shd w:val="clear" w:color="auto" w:fill="FFFFFF"/>
        <w:spacing w:before="100" w:beforeAutospacing="1" w:after="100" w:afterAutospacing="1"/>
        <w:textAlignment w:val="baseline"/>
        <w:outlineLvl w:val="1"/>
        <w:rPr>
          <w:rFonts w:ascii="☞PARALUCENT-DEMIBOLD" w:eastAsia="Times New Roman" w:hAnsi="☞PARALUCENT-DEMIBOLD" w:cs="Arial"/>
          <w:color w:val="000000" w:themeColor="text1"/>
          <w:spacing w:val="15"/>
          <w:kern w:val="0"/>
          <w:sz w:val="32"/>
          <w:szCs w:val="28"/>
          <w14:ligatures w14:val="none"/>
        </w:rPr>
      </w:pPr>
      <w:r w:rsidRPr="00051110">
        <w:rPr>
          <w:rFonts w:ascii="☞PARALUCENT-DEMIBOLD" w:eastAsia="Times New Roman" w:hAnsi="☞PARALUCENT-DEMIBOLD" w:cs="Arial"/>
          <w:color w:val="000000" w:themeColor="text1"/>
          <w:spacing w:val="15"/>
          <w:kern w:val="0"/>
          <w:sz w:val="32"/>
          <w:szCs w:val="28"/>
          <w14:ligatures w14:val="none"/>
        </w:rPr>
        <w:t>Standard Messaging/Website Privacy Policy for Relatient Clients</w:t>
      </w:r>
    </w:p>
    <w:p w14:paraId="7E00C33D" w14:textId="3BBFF9C6" w:rsidR="005D7363" w:rsidRPr="00051110" w:rsidRDefault="005D7363" w:rsidP="005D7363">
      <w:p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bdr w:val="none" w:sz="0" w:space="0" w:color="auto" w:frame="1"/>
          <w14:ligatures w14:val="none"/>
        </w:rPr>
        <w:t>Our Practice t</w:t>
      </w:r>
      <w:r w:rsidRPr="00051110">
        <w:rPr>
          <w:rFonts w:ascii="Arial" w:eastAsia="Times New Roman" w:hAnsi="Arial" w:cs="Arial"/>
          <w:color w:val="1B1D1E"/>
          <w:kern w:val="0"/>
          <w:sz w:val="27"/>
          <w:szCs w:val="27"/>
          <w14:ligatures w14:val="none"/>
        </w:rPr>
        <w:t>akes your privacy seriously, and we want you to know how we collect, use, share, and protect your information when you visit our website or use our related mobile applications or opt-in for messaging.</w:t>
      </w:r>
    </w:p>
    <w:p w14:paraId="7E4EF54A" w14:textId="49BA2B38" w:rsidR="005D7363" w:rsidRPr="00051110" w:rsidRDefault="005D7363" w:rsidP="005D7363">
      <w:pPr>
        <w:shd w:val="clear" w:color="auto" w:fill="FFFFFF"/>
        <w:spacing w:beforeAutospacing="1"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Please note this </w:t>
      </w:r>
      <w:r w:rsidRPr="00051110">
        <w:rPr>
          <w:rFonts w:ascii="Arial" w:eastAsia="Times New Roman" w:hAnsi="Arial" w:cs="Arial"/>
          <w:b/>
          <w:bCs/>
          <w:color w:val="1B1D1E"/>
          <w:kern w:val="0"/>
          <w:sz w:val="27"/>
          <w:szCs w:val="27"/>
          <w:bdr w:val="none" w:sz="0" w:space="0" w:color="auto" w:frame="1"/>
          <w14:ligatures w14:val="none"/>
        </w:rPr>
        <w:t>Privacy Policy</w:t>
      </w:r>
      <w:r w:rsidRPr="00051110">
        <w:rPr>
          <w:rFonts w:ascii="Arial" w:eastAsia="Times New Roman" w:hAnsi="Arial" w:cs="Arial"/>
          <w:color w:val="1B1D1E"/>
          <w:kern w:val="0"/>
          <w:sz w:val="27"/>
          <w:szCs w:val="27"/>
          <w14:ligatures w14:val="none"/>
        </w:rPr>
        <w:t> (“Privacy Policy”) does not apply to Protected Health Information (PHI) that is subject to privacy regulations published under the federal Health Insurance Portability and Accountability Act of 1996 (HIPAA). We separately address how your PHI is handled in our Notice of Privacy Practices, which is available at each office location or online.</w:t>
      </w:r>
    </w:p>
    <w:p w14:paraId="36251AEF" w14:textId="02959BF6" w:rsidR="005D7363" w:rsidRPr="00051110" w:rsidRDefault="005D7363" w:rsidP="005D7363">
      <w:p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The information contained in this document does not constitute medical or healthcare advice for any individual problem. It is not a substitute for medical or other professional advice and services from a qualified healthcare provider familiar with a patient’s unique facts. Individuals with health concerns should always consult a healthcare provider for any health problem or medical condition, and/or prior to the start of any new treatment.</w:t>
      </w:r>
    </w:p>
    <w:p w14:paraId="009D4BDE" w14:textId="77777777" w:rsidR="005D7363" w:rsidRPr="00051110" w:rsidRDefault="005D7363" w:rsidP="005D7363">
      <w:pPr>
        <w:shd w:val="clear" w:color="auto" w:fill="FFFFFF"/>
        <w:spacing w:beforeAutospacing="1"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b/>
          <w:bCs/>
          <w:color w:val="1B1D1E"/>
          <w:kern w:val="0"/>
          <w:sz w:val="27"/>
          <w:szCs w:val="27"/>
          <w:bdr w:val="none" w:sz="0" w:space="0" w:color="auto" w:frame="1"/>
          <w14:ligatures w14:val="none"/>
        </w:rPr>
        <w:t>Collection of Personal Information You Submit</w:t>
      </w:r>
    </w:p>
    <w:p w14:paraId="2D7435A1" w14:textId="7B93291F" w:rsidR="005D7363" w:rsidRPr="00051110" w:rsidRDefault="005D7363" w:rsidP="005D7363">
      <w:p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When you use this website</w:t>
      </w:r>
      <w:r w:rsidR="00AC0B95" w:rsidRPr="00051110">
        <w:rPr>
          <w:rFonts w:ascii="Arial" w:eastAsia="Times New Roman" w:hAnsi="Arial" w:cs="Arial"/>
          <w:color w:val="1B1D1E"/>
          <w:kern w:val="0"/>
          <w:sz w:val="27"/>
          <w:szCs w:val="27"/>
          <w14:ligatures w14:val="none"/>
        </w:rPr>
        <w:t xml:space="preserve"> or messaging service,</w:t>
      </w:r>
      <w:r w:rsidRPr="00051110">
        <w:rPr>
          <w:rFonts w:ascii="Arial" w:eastAsia="Times New Roman" w:hAnsi="Arial" w:cs="Arial"/>
          <w:color w:val="1B1D1E"/>
          <w:kern w:val="0"/>
          <w:sz w:val="27"/>
          <w:szCs w:val="27"/>
          <w14:ligatures w14:val="none"/>
        </w:rPr>
        <w:t xml:space="preserve"> we may use the personal information that you voluntarily provide to us when you submit an inquiry or register for an event. By doing so, you are giving </w:t>
      </w:r>
      <w:r w:rsidR="00AC0B95" w:rsidRPr="00051110">
        <w:rPr>
          <w:rFonts w:ascii="Arial" w:eastAsia="Times New Roman" w:hAnsi="Arial" w:cs="Arial"/>
          <w:color w:val="1B1D1E"/>
          <w:kern w:val="0"/>
          <w:sz w:val="27"/>
          <w:szCs w:val="27"/>
          <w14:ligatures w14:val="none"/>
        </w:rPr>
        <w:t xml:space="preserve">our practice </w:t>
      </w:r>
      <w:r w:rsidRPr="00051110">
        <w:rPr>
          <w:rFonts w:ascii="Arial" w:eastAsia="Times New Roman" w:hAnsi="Arial" w:cs="Arial"/>
          <w:color w:val="1B1D1E"/>
          <w:kern w:val="0"/>
          <w:sz w:val="27"/>
          <w:szCs w:val="27"/>
          <w14:ligatures w14:val="none"/>
        </w:rPr>
        <w:t xml:space="preserve">your permission to use the information for the stated purpose. If you choose to provide us with </w:t>
      </w:r>
      <w:r w:rsidRPr="00051110">
        <w:rPr>
          <w:rFonts w:ascii="Arial" w:eastAsia="Times New Roman" w:hAnsi="Arial" w:cs="Arial"/>
          <w:color w:val="1B1D1E"/>
          <w:kern w:val="0"/>
          <w:sz w:val="27"/>
          <w:szCs w:val="27"/>
          <w14:ligatures w14:val="none"/>
        </w:rPr>
        <w:lastRenderedPageBreak/>
        <w:t>personal information</w:t>
      </w:r>
      <w:r w:rsidR="00AC0B95" w:rsidRPr="00051110">
        <w:rPr>
          <w:rFonts w:ascii="Arial" w:eastAsia="Times New Roman" w:hAnsi="Arial" w:cs="Arial"/>
          <w:color w:val="1B1D1E"/>
          <w:kern w:val="0"/>
          <w:sz w:val="27"/>
          <w:szCs w:val="27"/>
          <w14:ligatures w14:val="none"/>
        </w:rPr>
        <w:t>,</w:t>
      </w:r>
      <w:r w:rsidRPr="00051110">
        <w:rPr>
          <w:rFonts w:ascii="Arial" w:eastAsia="Times New Roman" w:hAnsi="Arial" w:cs="Arial"/>
          <w:color w:val="1B1D1E"/>
          <w:kern w:val="0"/>
          <w:sz w:val="27"/>
          <w:szCs w:val="27"/>
          <w14:ligatures w14:val="none"/>
        </w:rPr>
        <w:t xml:space="preserve"> including completing a web form or sending us an email</w:t>
      </w:r>
      <w:r w:rsidR="00AC0B95" w:rsidRPr="00051110">
        <w:rPr>
          <w:rFonts w:ascii="Arial" w:eastAsia="Times New Roman" w:hAnsi="Arial" w:cs="Arial"/>
          <w:color w:val="1B1D1E"/>
          <w:kern w:val="0"/>
          <w:sz w:val="27"/>
          <w:szCs w:val="27"/>
          <w14:ligatures w14:val="none"/>
        </w:rPr>
        <w:t xml:space="preserve"> or message</w:t>
      </w:r>
      <w:r w:rsidRPr="00051110">
        <w:rPr>
          <w:rFonts w:ascii="Arial" w:eastAsia="Times New Roman" w:hAnsi="Arial" w:cs="Arial"/>
          <w:color w:val="1B1D1E"/>
          <w:kern w:val="0"/>
          <w:sz w:val="27"/>
          <w:szCs w:val="27"/>
          <w14:ligatures w14:val="none"/>
        </w:rPr>
        <w:t>, we will use that information to help us provide you the information or service you have requested or respond to your message.</w:t>
      </w:r>
    </w:p>
    <w:p w14:paraId="5E3A1AE2" w14:textId="20156701" w:rsidR="005D7363" w:rsidRPr="00051110" w:rsidRDefault="005D7363" w:rsidP="005D7363">
      <w:p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 xml:space="preserve">The information we may receive from you varies based on what you do </w:t>
      </w:r>
      <w:r w:rsidR="00AC0B95" w:rsidRPr="00051110">
        <w:rPr>
          <w:rFonts w:ascii="Arial" w:eastAsia="Times New Roman" w:hAnsi="Arial" w:cs="Arial"/>
          <w:color w:val="1B1D1E"/>
          <w:kern w:val="0"/>
          <w:sz w:val="27"/>
          <w:szCs w:val="27"/>
          <w14:ligatures w14:val="none"/>
        </w:rPr>
        <w:t xml:space="preserve">when visiting this website or using our messaging service.  </w:t>
      </w:r>
      <w:r w:rsidRPr="00051110">
        <w:rPr>
          <w:rFonts w:ascii="Arial" w:eastAsia="Times New Roman" w:hAnsi="Arial" w:cs="Arial"/>
          <w:color w:val="1B1D1E"/>
          <w:kern w:val="0"/>
          <w:sz w:val="27"/>
          <w:szCs w:val="27"/>
          <w14:ligatures w14:val="none"/>
        </w:rPr>
        <w:t>This personal information may include your:</w:t>
      </w:r>
    </w:p>
    <w:p w14:paraId="76263AAF" w14:textId="77777777" w:rsidR="005D7363" w:rsidRPr="00051110" w:rsidRDefault="005D7363" w:rsidP="005D7363">
      <w:pPr>
        <w:numPr>
          <w:ilvl w:val="0"/>
          <w:numId w:val="1"/>
        </w:num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Name</w:t>
      </w:r>
    </w:p>
    <w:p w14:paraId="33A6475B" w14:textId="77777777" w:rsidR="005D7363" w:rsidRPr="00051110" w:rsidRDefault="005D7363" w:rsidP="005D7363">
      <w:pPr>
        <w:numPr>
          <w:ilvl w:val="0"/>
          <w:numId w:val="1"/>
        </w:num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Email address</w:t>
      </w:r>
    </w:p>
    <w:p w14:paraId="0D0C4A99" w14:textId="77777777" w:rsidR="005D7363" w:rsidRPr="00051110" w:rsidRDefault="005D7363" w:rsidP="005D7363">
      <w:pPr>
        <w:numPr>
          <w:ilvl w:val="0"/>
          <w:numId w:val="1"/>
        </w:num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Telephone number</w:t>
      </w:r>
    </w:p>
    <w:p w14:paraId="2B968F93" w14:textId="77777777" w:rsidR="005D7363" w:rsidRPr="00051110" w:rsidRDefault="005D7363" w:rsidP="005D7363">
      <w:pPr>
        <w:numPr>
          <w:ilvl w:val="0"/>
          <w:numId w:val="1"/>
        </w:num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Zip code</w:t>
      </w:r>
    </w:p>
    <w:p w14:paraId="4A0EB286" w14:textId="77777777" w:rsidR="005D7363" w:rsidRPr="00051110" w:rsidRDefault="005D7363" w:rsidP="005D7363">
      <w:pPr>
        <w:numPr>
          <w:ilvl w:val="0"/>
          <w:numId w:val="1"/>
        </w:num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Any other details you voluntarily choose to submit</w:t>
      </w:r>
    </w:p>
    <w:p w14:paraId="30E39A65" w14:textId="7DB1A07D" w:rsidR="005D7363" w:rsidRPr="00051110" w:rsidRDefault="005D7363" w:rsidP="005D7363">
      <w:p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The amount of information you provide is completely voluntary; however, providing less information might limit a user’s ability to access all of the website</w:t>
      </w:r>
      <w:r w:rsidR="00AC0B95" w:rsidRPr="00051110">
        <w:rPr>
          <w:rFonts w:ascii="Arial" w:eastAsia="Times New Roman" w:hAnsi="Arial" w:cs="Arial"/>
          <w:color w:val="1B1D1E"/>
          <w:kern w:val="0"/>
          <w:sz w:val="27"/>
          <w:szCs w:val="27"/>
          <w14:ligatures w14:val="none"/>
        </w:rPr>
        <w:t xml:space="preserve"> or messaging</w:t>
      </w:r>
      <w:r w:rsidRPr="00051110">
        <w:rPr>
          <w:rFonts w:ascii="Arial" w:eastAsia="Times New Roman" w:hAnsi="Arial" w:cs="Arial"/>
          <w:color w:val="1B1D1E"/>
          <w:kern w:val="0"/>
          <w:sz w:val="27"/>
          <w:szCs w:val="27"/>
          <w14:ligatures w14:val="none"/>
        </w:rPr>
        <w:t xml:space="preserve"> features.</w:t>
      </w:r>
    </w:p>
    <w:p w14:paraId="26A6D4C2" w14:textId="77777777" w:rsidR="005D7363" w:rsidRPr="00051110" w:rsidRDefault="005D7363" w:rsidP="005D7363">
      <w:pPr>
        <w:shd w:val="clear" w:color="auto" w:fill="FFFFFF"/>
        <w:spacing w:beforeAutospacing="1"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b/>
          <w:bCs/>
          <w:color w:val="1B1D1E"/>
          <w:kern w:val="0"/>
          <w:sz w:val="27"/>
          <w:szCs w:val="27"/>
          <w:bdr w:val="none" w:sz="0" w:space="0" w:color="auto" w:frame="1"/>
          <w14:ligatures w14:val="none"/>
        </w:rPr>
        <w:t>Automatically Collected Information</w:t>
      </w:r>
    </w:p>
    <w:p w14:paraId="693CD590" w14:textId="24DB85BD" w:rsidR="005D7363" w:rsidRPr="00051110" w:rsidRDefault="005D7363" w:rsidP="005D7363">
      <w:p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 xml:space="preserve">In addition to the personal </w:t>
      </w:r>
      <w:proofErr w:type="gramStart"/>
      <w:r w:rsidR="00451A1F" w:rsidRPr="00051110">
        <w:rPr>
          <w:rFonts w:ascii="Arial" w:eastAsia="Times New Roman" w:hAnsi="Arial" w:cs="Arial"/>
          <w:color w:val="1B1D1E"/>
          <w:kern w:val="0"/>
          <w:sz w:val="27"/>
          <w:szCs w:val="27"/>
          <w14:ligatures w14:val="none"/>
        </w:rPr>
        <w:t>information</w:t>
      </w:r>
      <w:proofErr w:type="gramEnd"/>
      <w:r w:rsidRPr="00051110">
        <w:rPr>
          <w:rFonts w:ascii="Arial" w:eastAsia="Times New Roman" w:hAnsi="Arial" w:cs="Arial"/>
          <w:color w:val="1B1D1E"/>
          <w:kern w:val="0"/>
          <w:sz w:val="27"/>
          <w:szCs w:val="27"/>
          <w14:ligatures w14:val="none"/>
        </w:rPr>
        <w:t xml:space="preserve"> you voluntarily submit to us, </w:t>
      </w:r>
      <w:r w:rsidR="00AC0B95" w:rsidRPr="00051110">
        <w:rPr>
          <w:rFonts w:ascii="Arial" w:eastAsia="Times New Roman" w:hAnsi="Arial" w:cs="Arial"/>
          <w:color w:val="1B1D1E"/>
          <w:kern w:val="0"/>
          <w:sz w:val="27"/>
          <w:szCs w:val="27"/>
          <w14:ligatures w14:val="none"/>
        </w:rPr>
        <w:t>our practice</w:t>
      </w:r>
      <w:r w:rsidRPr="00051110">
        <w:rPr>
          <w:rFonts w:ascii="Arial" w:eastAsia="Times New Roman" w:hAnsi="Arial" w:cs="Arial"/>
          <w:color w:val="1B1D1E"/>
          <w:kern w:val="0"/>
          <w:sz w:val="27"/>
          <w:szCs w:val="27"/>
          <w14:ligatures w14:val="none"/>
        </w:rPr>
        <w:t xml:space="preserve"> and its vendors use analytics tools and other third-party technologies to collect certain information automatically when you use this websit</w:t>
      </w:r>
      <w:r w:rsidR="00AC0B95" w:rsidRPr="00051110">
        <w:rPr>
          <w:rFonts w:ascii="Arial" w:eastAsia="Times New Roman" w:hAnsi="Arial" w:cs="Arial"/>
          <w:color w:val="1B1D1E"/>
          <w:kern w:val="0"/>
          <w:sz w:val="27"/>
          <w:szCs w:val="27"/>
          <w14:ligatures w14:val="none"/>
        </w:rPr>
        <w:t>e or our messaging services.</w:t>
      </w:r>
      <w:r w:rsidRPr="00051110">
        <w:rPr>
          <w:rFonts w:ascii="Arial" w:eastAsia="Times New Roman" w:hAnsi="Arial" w:cs="Arial"/>
          <w:color w:val="1B1D1E"/>
          <w:kern w:val="0"/>
          <w:sz w:val="27"/>
          <w:szCs w:val="27"/>
          <w14:ligatures w14:val="none"/>
        </w:rPr>
        <w:t xml:space="preserve"> We collect and analyze this information because it helps us to better design our </w:t>
      </w:r>
      <w:r w:rsidR="00AC0B95" w:rsidRPr="00051110">
        <w:rPr>
          <w:rFonts w:ascii="Arial" w:eastAsia="Times New Roman" w:hAnsi="Arial" w:cs="Arial"/>
          <w:color w:val="1B1D1E"/>
          <w:kern w:val="0"/>
          <w:sz w:val="27"/>
          <w:szCs w:val="27"/>
          <w14:ligatures w14:val="none"/>
        </w:rPr>
        <w:t xml:space="preserve">services </w:t>
      </w:r>
      <w:r w:rsidRPr="00051110">
        <w:rPr>
          <w:rFonts w:ascii="Arial" w:eastAsia="Times New Roman" w:hAnsi="Arial" w:cs="Arial"/>
          <w:color w:val="1B1D1E"/>
          <w:kern w:val="0"/>
          <w:sz w:val="27"/>
          <w:szCs w:val="27"/>
          <w14:ligatures w14:val="none"/>
        </w:rPr>
        <w:t>to suit your needs. This information may include:</w:t>
      </w:r>
    </w:p>
    <w:p w14:paraId="5DD9F344" w14:textId="4948E984" w:rsidR="005D7363" w:rsidRPr="00051110" w:rsidRDefault="005D7363" w:rsidP="005D7363">
      <w:pPr>
        <w:numPr>
          <w:ilvl w:val="0"/>
          <w:numId w:val="2"/>
        </w:num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The Internet domain from which you access th</w:t>
      </w:r>
      <w:r w:rsidR="00AC0B95" w:rsidRPr="00051110">
        <w:rPr>
          <w:rFonts w:ascii="Arial" w:eastAsia="Times New Roman" w:hAnsi="Arial" w:cs="Arial"/>
          <w:color w:val="1B1D1E"/>
          <w:kern w:val="0"/>
          <w:sz w:val="27"/>
          <w:szCs w:val="27"/>
          <w14:ligatures w14:val="none"/>
        </w:rPr>
        <w:t>e</w:t>
      </w:r>
      <w:r w:rsidRPr="00051110">
        <w:rPr>
          <w:rFonts w:ascii="Arial" w:eastAsia="Times New Roman" w:hAnsi="Arial" w:cs="Arial"/>
          <w:color w:val="1B1D1E"/>
          <w:kern w:val="0"/>
          <w:sz w:val="27"/>
          <w:szCs w:val="27"/>
          <w14:ligatures w14:val="none"/>
        </w:rPr>
        <w:t xml:space="preserve"> website</w:t>
      </w:r>
    </w:p>
    <w:p w14:paraId="0D565E82" w14:textId="77777777" w:rsidR="005D7363" w:rsidRPr="00051110" w:rsidRDefault="005D7363" w:rsidP="005D7363">
      <w:pPr>
        <w:numPr>
          <w:ilvl w:val="0"/>
          <w:numId w:val="2"/>
        </w:num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The Internet Protocol (IP) address (a unique number for each computer connected to the Internet) from which you access this website.</w:t>
      </w:r>
    </w:p>
    <w:p w14:paraId="45745CCB" w14:textId="77777777" w:rsidR="005D7363" w:rsidRPr="00051110" w:rsidRDefault="005D7363" w:rsidP="005D7363">
      <w:pPr>
        <w:numPr>
          <w:ilvl w:val="0"/>
          <w:numId w:val="2"/>
        </w:num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The type of browser (e.g., Firefox, Internet Explorer, Chrome) used to access this website.</w:t>
      </w:r>
    </w:p>
    <w:p w14:paraId="1C18C119" w14:textId="77777777" w:rsidR="005D7363" w:rsidRPr="00051110" w:rsidRDefault="005D7363" w:rsidP="005D7363">
      <w:pPr>
        <w:numPr>
          <w:ilvl w:val="0"/>
          <w:numId w:val="2"/>
        </w:num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The date and time you accessed this website.</w:t>
      </w:r>
    </w:p>
    <w:p w14:paraId="382D5904" w14:textId="71C2A48B" w:rsidR="005D7363" w:rsidRPr="00051110" w:rsidRDefault="005D7363" w:rsidP="00AC0B95">
      <w:pPr>
        <w:numPr>
          <w:ilvl w:val="0"/>
          <w:numId w:val="2"/>
        </w:num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The Universal Resource Locators (URLs), or addresses, of the pages you visit</w:t>
      </w:r>
      <w:r w:rsidR="00AC0B95" w:rsidRPr="00051110">
        <w:rPr>
          <w:rFonts w:ascii="Arial" w:eastAsia="Times New Roman" w:hAnsi="Arial" w:cs="Arial"/>
          <w:color w:val="1B1D1E"/>
          <w:kern w:val="0"/>
          <w:sz w:val="27"/>
          <w:szCs w:val="27"/>
          <w14:ligatures w14:val="none"/>
        </w:rPr>
        <w:t>.</w:t>
      </w:r>
    </w:p>
    <w:p w14:paraId="5B40DEAD" w14:textId="5C4B3B06" w:rsidR="00AC0B95" w:rsidRPr="00051110" w:rsidRDefault="00AC0B95" w:rsidP="00AC0B95">
      <w:pPr>
        <w:numPr>
          <w:ilvl w:val="0"/>
          <w:numId w:val="2"/>
        </w:num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Your name, email and phone number if provided</w:t>
      </w:r>
    </w:p>
    <w:p w14:paraId="3EBCBD81" w14:textId="6DA572FD" w:rsidR="005D7363" w:rsidRPr="00051110" w:rsidRDefault="005D7363" w:rsidP="005D7363">
      <w:p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 xml:space="preserve">For example, </w:t>
      </w:r>
      <w:r w:rsidR="00AC0B95" w:rsidRPr="00051110">
        <w:rPr>
          <w:rFonts w:ascii="Arial" w:eastAsia="Times New Roman" w:hAnsi="Arial" w:cs="Arial"/>
          <w:color w:val="1B1D1E"/>
          <w:kern w:val="0"/>
          <w:sz w:val="27"/>
          <w:szCs w:val="27"/>
          <w14:ligatures w14:val="none"/>
        </w:rPr>
        <w:t>we</w:t>
      </w:r>
      <w:r w:rsidRPr="00051110">
        <w:rPr>
          <w:rFonts w:ascii="Arial" w:eastAsia="Times New Roman" w:hAnsi="Arial" w:cs="Arial"/>
          <w:color w:val="1B1D1E"/>
          <w:kern w:val="0"/>
          <w:sz w:val="27"/>
          <w:szCs w:val="27"/>
          <w14:ligatures w14:val="none"/>
        </w:rPr>
        <w:t xml:space="preserve"> use a third-party analytics service provider that uses cookies to support the operation and performance of this website and to analyze visitor interactions on this website. A cookie is a small file that a website transfers to your computer to allow it to remember specific information about your session while you are connected. The information generated by the </w:t>
      </w:r>
      <w:r w:rsidRPr="00051110">
        <w:rPr>
          <w:rFonts w:ascii="Arial" w:eastAsia="Times New Roman" w:hAnsi="Arial" w:cs="Arial"/>
          <w:color w:val="1B1D1E"/>
          <w:kern w:val="0"/>
          <w:sz w:val="27"/>
          <w:szCs w:val="27"/>
          <w14:ligatures w14:val="none"/>
        </w:rPr>
        <w:lastRenderedPageBreak/>
        <w:t>cookie about your use of this website will be transmitted to and stored by this service provider and is not personally identifiable.</w:t>
      </w:r>
    </w:p>
    <w:p w14:paraId="69BEC98A" w14:textId="77777777" w:rsidR="005D7363" w:rsidRPr="00051110" w:rsidRDefault="005D7363" w:rsidP="005D7363">
      <w:pPr>
        <w:shd w:val="clear" w:color="auto" w:fill="FFFFFF"/>
        <w:spacing w:beforeAutospacing="1"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Most web browsers are initially set up to accept cookies. If you do not wish to have cookies stored on your device, you can </w:t>
      </w:r>
      <w:r w:rsidRPr="00051110">
        <w:rPr>
          <w:rFonts w:ascii="Arial" w:eastAsia="Times New Roman" w:hAnsi="Arial" w:cs="Arial"/>
          <w:b/>
          <w:bCs/>
          <w:color w:val="1B1D1E"/>
          <w:kern w:val="0"/>
          <w:sz w:val="27"/>
          <w:szCs w:val="27"/>
          <w:bdr w:val="none" w:sz="0" w:space="0" w:color="auto" w:frame="1"/>
          <w14:ligatures w14:val="none"/>
        </w:rPr>
        <w:t>turn cookies off</w:t>
      </w:r>
      <w:r w:rsidRPr="00051110">
        <w:rPr>
          <w:rFonts w:ascii="Arial" w:eastAsia="Times New Roman" w:hAnsi="Arial" w:cs="Arial"/>
          <w:color w:val="1B1D1E"/>
          <w:kern w:val="0"/>
          <w:sz w:val="27"/>
          <w:szCs w:val="27"/>
          <w14:ligatures w14:val="none"/>
        </w:rPr>
        <w:t>. The federal government shares online instructions how to opt out of various types of cookies in popular desktop and mobile browsers, and Google Analytics and Google Demographic and Interest reports at </w:t>
      </w:r>
      <w:hyperlink r:id="rId6" w:history="1">
        <w:r w:rsidRPr="00051110">
          <w:rPr>
            <w:rFonts w:ascii="Arial" w:eastAsia="Times New Roman" w:hAnsi="Arial" w:cs="Arial"/>
            <w:color w:val="00A1DE"/>
            <w:kern w:val="0"/>
            <w:sz w:val="27"/>
            <w:szCs w:val="27"/>
            <w:u w:val="single"/>
            <w:bdr w:val="none" w:sz="0" w:space="0" w:color="auto" w:frame="1"/>
            <w14:ligatures w14:val="none"/>
          </w:rPr>
          <w:t>https://www.usa.gov/optout-instructions</w:t>
        </w:r>
      </w:hyperlink>
      <w:r w:rsidRPr="00051110">
        <w:rPr>
          <w:rFonts w:ascii="Arial" w:eastAsia="Times New Roman" w:hAnsi="Arial" w:cs="Arial"/>
          <w:color w:val="1B1D1E"/>
          <w:kern w:val="0"/>
          <w:sz w:val="27"/>
          <w:szCs w:val="27"/>
          <w14:ligatures w14:val="none"/>
        </w:rPr>
        <w:t>. Please note that certain features of this website might not function if you delete or disable cookies.</w:t>
      </w:r>
    </w:p>
    <w:p w14:paraId="57469E81" w14:textId="77777777" w:rsidR="005D7363" w:rsidRPr="00051110" w:rsidRDefault="005D7363" w:rsidP="005D7363">
      <w:pPr>
        <w:shd w:val="clear" w:color="auto" w:fill="FFFFFF"/>
        <w:spacing w:beforeAutospacing="1"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b/>
          <w:bCs/>
          <w:color w:val="1B1D1E"/>
          <w:kern w:val="0"/>
          <w:sz w:val="27"/>
          <w:szCs w:val="27"/>
          <w:bdr w:val="none" w:sz="0" w:space="0" w:color="auto" w:frame="1"/>
          <w14:ligatures w14:val="none"/>
        </w:rPr>
        <w:t>Use of Personal Information</w:t>
      </w:r>
    </w:p>
    <w:p w14:paraId="4B3B9FDE" w14:textId="2E3D2661" w:rsidR="005D7363" w:rsidRPr="00051110" w:rsidRDefault="00B83968" w:rsidP="005D7363">
      <w:p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 xml:space="preserve">Our Practice </w:t>
      </w:r>
      <w:r w:rsidR="005D7363" w:rsidRPr="00051110">
        <w:rPr>
          <w:rFonts w:ascii="Arial" w:eastAsia="Times New Roman" w:hAnsi="Arial" w:cs="Arial"/>
          <w:color w:val="1B1D1E"/>
          <w:kern w:val="0"/>
          <w:sz w:val="27"/>
          <w:szCs w:val="27"/>
          <w14:ligatures w14:val="none"/>
        </w:rPr>
        <w:t xml:space="preserve">uses information obtained via this website to educate and inform users about </w:t>
      </w:r>
      <w:r w:rsidRPr="00051110">
        <w:rPr>
          <w:rFonts w:ascii="Arial" w:eastAsia="Times New Roman" w:hAnsi="Arial" w:cs="Arial"/>
          <w:color w:val="1B1D1E"/>
          <w:kern w:val="0"/>
          <w:sz w:val="27"/>
          <w:szCs w:val="27"/>
          <w14:ligatures w14:val="none"/>
        </w:rPr>
        <w:t xml:space="preserve">our practice </w:t>
      </w:r>
      <w:r w:rsidR="005D7363" w:rsidRPr="00051110">
        <w:rPr>
          <w:rFonts w:ascii="Arial" w:eastAsia="Times New Roman" w:hAnsi="Arial" w:cs="Arial"/>
          <w:color w:val="1B1D1E"/>
          <w:kern w:val="0"/>
          <w:sz w:val="27"/>
          <w:szCs w:val="27"/>
          <w14:ligatures w14:val="none"/>
        </w:rPr>
        <w:t>and the communities we serve, and for other compatible purposes, such as responding to your inquiries, facilitating and improving your online experience, and maintaining the security and integrity of our website</w:t>
      </w:r>
      <w:r w:rsidRPr="00051110">
        <w:rPr>
          <w:rFonts w:ascii="Arial" w:eastAsia="Times New Roman" w:hAnsi="Arial" w:cs="Arial"/>
          <w:color w:val="1B1D1E"/>
          <w:kern w:val="0"/>
          <w:sz w:val="27"/>
          <w:szCs w:val="27"/>
          <w14:ligatures w14:val="none"/>
        </w:rPr>
        <w:t xml:space="preserve"> and messaging services</w:t>
      </w:r>
      <w:r w:rsidR="005D7363" w:rsidRPr="00051110">
        <w:rPr>
          <w:rFonts w:ascii="Arial" w:eastAsia="Times New Roman" w:hAnsi="Arial" w:cs="Arial"/>
          <w:color w:val="1B1D1E"/>
          <w:kern w:val="0"/>
          <w:sz w:val="27"/>
          <w:szCs w:val="27"/>
          <w14:ligatures w14:val="none"/>
        </w:rPr>
        <w:t>.</w:t>
      </w:r>
    </w:p>
    <w:p w14:paraId="4970DBCB" w14:textId="77777777" w:rsidR="005D7363" w:rsidRPr="00051110" w:rsidRDefault="005D7363" w:rsidP="005D7363">
      <w:p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For example, if you provide your email address so you can receive emails about a particular activity or topic, we may send you information about other activities or topics we believe are compatible with your request. If you wish to stop receiving such promotional communications from us, you may use the “unsubscribe” link included in our emails to opt out. Please note that we may still send you transactional and administrative emails even if you opt out of promotional communications.</w:t>
      </w:r>
    </w:p>
    <w:p w14:paraId="09ACD3EA" w14:textId="2A236A13" w:rsidR="005D7363" w:rsidRPr="00051110" w:rsidRDefault="005D7363" w:rsidP="005D7363">
      <w:p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Other examples of how we may use information obtained include to:</w:t>
      </w:r>
    </w:p>
    <w:p w14:paraId="464A7154" w14:textId="77777777" w:rsidR="005D7363" w:rsidRPr="00051110" w:rsidRDefault="005D7363" w:rsidP="005D7363">
      <w:pPr>
        <w:numPr>
          <w:ilvl w:val="0"/>
          <w:numId w:val="3"/>
        </w:num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Provide you with information, items, or services, or to process transactions that you requested or agreed to receive.</w:t>
      </w:r>
    </w:p>
    <w:p w14:paraId="30EA7BA2" w14:textId="77777777" w:rsidR="005D7363" w:rsidRPr="00051110" w:rsidRDefault="005D7363" w:rsidP="005D7363">
      <w:pPr>
        <w:numPr>
          <w:ilvl w:val="0"/>
          <w:numId w:val="3"/>
        </w:num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Communicate with you, including responding to inquiries that you submitted, and/or emailing, calling, or texting you in accordance with your preferences and subject to your consent, were required by law.</w:t>
      </w:r>
    </w:p>
    <w:p w14:paraId="2E95C0B5" w14:textId="77777777" w:rsidR="005D7363" w:rsidRPr="00051110" w:rsidRDefault="005D7363" w:rsidP="005D7363">
      <w:pPr>
        <w:numPr>
          <w:ilvl w:val="0"/>
          <w:numId w:val="3"/>
        </w:num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Process your registration for events, newsletters, and on pages that require registration, including as necessary for authentication and verification purposes.</w:t>
      </w:r>
    </w:p>
    <w:p w14:paraId="420EA4D7" w14:textId="77777777" w:rsidR="005D7363" w:rsidRPr="00051110" w:rsidRDefault="005D7363" w:rsidP="005D7363">
      <w:pPr>
        <w:numPr>
          <w:ilvl w:val="0"/>
          <w:numId w:val="3"/>
        </w:num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Manage and administer this website, including maintaining user accounts.</w:t>
      </w:r>
    </w:p>
    <w:p w14:paraId="46D691B7" w14:textId="77777777" w:rsidR="005D7363" w:rsidRPr="00051110" w:rsidRDefault="005D7363" w:rsidP="005D7363">
      <w:pPr>
        <w:numPr>
          <w:ilvl w:val="0"/>
          <w:numId w:val="3"/>
        </w:num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Create new service offerings, personalize and optimize your experience on this website, or to suggest specific content that may be most relevant to you.</w:t>
      </w:r>
    </w:p>
    <w:p w14:paraId="30A0E981" w14:textId="77777777" w:rsidR="005D7363" w:rsidRPr="00051110" w:rsidRDefault="005D7363" w:rsidP="005D7363">
      <w:pPr>
        <w:numPr>
          <w:ilvl w:val="0"/>
          <w:numId w:val="3"/>
        </w:num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lastRenderedPageBreak/>
        <w:t>Prevent unauthorized, improper, fraudulent, or illegal activities on this website.</w:t>
      </w:r>
    </w:p>
    <w:p w14:paraId="282AD368" w14:textId="3FDA2EAF" w:rsidR="005D7363" w:rsidRPr="00051110" w:rsidRDefault="005D7363" w:rsidP="005D7363">
      <w:p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As a general policy, we use personal information and user data for internal purposes only. We do not sell or rent information about you. We will not disclose personal information</w:t>
      </w:r>
      <w:r w:rsidR="000B4F7E" w:rsidRPr="00051110">
        <w:rPr>
          <w:rFonts w:ascii="Arial" w:eastAsia="Times New Roman" w:hAnsi="Arial" w:cs="Arial"/>
          <w:color w:val="1B1D1E"/>
          <w:kern w:val="0"/>
          <w:sz w:val="27"/>
          <w:szCs w:val="27"/>
          <w14:ligatures w14:val="none"/>
        </w:rPr>
        <w:t xml:space="preserve">, information regarding text messaging opt-in </w:t>
      </w:r>
      <w:r w:rsidRPr="00051110">
        <w:rPr>
          <w:rFonts w:ascii="Arial" w:eastAsia="Times New Roman" w:hAnsi="Arial" w:cs="Arial"/>
          <w:color w:val="1B1D1E"/>
          <w:kern w:val="0"/>
          <w:sz w:val="27"/>
          <w:szCs w:val="27"/>
          <w14:ligatures w14:val="none"/>
        </w:rPr>
        <w:t>or message data to third parties</w:t>
      </w:r>
      <w:r w:rsidR="000B4F7E" w:rsidRPr="00051110">
        <w:rPr>
          <w:rFonts w:ascii="Arial" w:eastAsia="Times New Roman" w:hAnsi="Arial" w:cs="Arial"/>
          <w:color w:val="1B1D1E"/>
          <w:kern w:val="0"/>
          <w:sz w:val="27"/>
          <w:szCs w:val="27"/>
          <w14:ligatures w14:val="none"/>
        </w:rPr>
        <w:t>,</w:t>
      </w:r>
      <w:r w:rsidRPr="00051110">
        <w:rPr>
          <w:rFonts w:ascii="Arial" w:eastAsia="Times New Roman" w:hAnsi="Arial" w:cs="Arial"/>
          <w:color w:val="1B1D1E"/>
          <w:kern w:val="0"/>
          <w:sz w:val="27"/>
          <w:szCs w:val="27"/>
          <w14:ligatures w14:val="none"/>
        </w:rPr>
        <w:t xml:space="preserve"> except as stated in this Privacy Policy and our Notice of Privacy Practices per HIPAA.</w:t>
      </w:r>
    </w:p>
    <w:p w14:paraId="0DFCF295" w14:textId="77777777" w:rsidR="005D7363" w:rsidRPr="00051110" w:rsidRDefault="005D7363" w:rsidP="005D7363">
      <w:pPr>
        <w:shd w:val="clear" w:color="auto" w:fill="FFFFFF"/>
        <w:spacing w:beforeAutospacing="1"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b/>
          <w:bCs/>
          <w:color w:val="1B1D1E"/>
          <w:kern w:val="0"/>
          <w:sz w:val="27"/>
          <w:szCs w:val="27"/>
          <w:bdr w:val="none" w:sz="0" w:space="0" w:color="auto" w:frame="1"/>
          <w14:ligatures w14:val="none"/>
        </w:rPr>
        <w:t>Disclosure of User Information</w:t>
      </w:r>
    </w:p>
    <w:p w14:paraId="3BF301A4" w14:textId="77777777" w:rsidR="005D7363" w:rsidRPr="00051110" w:rsidRDefault="005D7363" w:rsidP="005D7363">
      <w:p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We may disclose user information obtained through this website to our subsidiaries, affiliates, and vendors subject to applicable law and in accordance with contractual restrictions.</w:t>
      </w:r>
    </w:p>
    <w:p w14:paraId="7492BD4D" w14:textId="77777777" w:rsidR="005D7363" w:rsidRPr="00051110" w:rsidRDefault="005D7363" w:rsidP="005D7363">
      <w:p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In addition, we may disclose user information for the purposes described below:</w:t>
      </w:r>
    </w:p>
    <w:p w14:paraId="3C75332D" w14:textId="77777777" w:rsidR="005D7363" w:rsidRPr="00051110" w:rsidRDefault="005D7363" w:rsidP="005D7363">
      <w:pPr>
        <w:numPr>
          <w:ilvl w:val="0"/>
          <w:numId w:val="4"/>
        </w:num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Legal compliance, including to law enforcement, government authorities, regulatory bodies, or other parties as we deem necessary or appropriate to comply with laws, regulations, court orders, or other legal obligations, or to assist in investigations to prevent fraud or other harms, and to enforce our agreements and policies.</w:t>
      </w:r>
    </w:p>
    <w:p w14:paraId="77391717" w14:textId="77777777" w:rsidR="005D7363" w:rsidRPr="00051110" w:rsidRDefault="005D7363" w:rsidP="005D7363">
      <w:pPr>
        <w:numPr>
          <w:ilvl w:val="0"/>
          <w:numId w:val="4"/>
        </w:num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Corporate transactions, including to third parties in connection with a business transaction, such as a reorganization, merger, sale, joint venture, assignment, transfer, change of control, or other disposition of all or any portion of our business assets (including negotiations of the transaction).</w:t>
      </w:r>
    </w:p>
    <w:p w14:paraId="6437D413" w14:textId="77777777" w:rsidR="005D7363" w:rsidRPr="00051110" w:rsidRDefault="005D7363" w:rsidP="005D7363">
      <w:pPr>
        <w:numPr>
          <w:ilvl w:val="0"/>
          <w:numId w:val="4"/>
        </w:num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Security and safety, including to a third party to prevent harm, fraud, or any other illegal activities; to respond to an emergency which we believe in good faith requires us to disclose data to assist in prevent a death or serious bodily injury; or to protect the security and integrity of this website, or our services and products.</w:t>
      </w:r>
    </w:p>
    <w:p w14:paraId="4CCFCD5F" w14:textId="77777777" w:rsidR="005D7363" w:rsidRPr="00051110" w:rsidRDefault="005D7363" w:rsidP="005D7363">
      <w:pPr>
        <w:shd w:val="clear" w:color="auto" w:fill="FFFFFF"/>
        <w:spacing w:beforeAutospacing="1"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b/>
          <w:bCs/>
          <w:color w:val="1B1D1E"/>
          <w:kern w:val="0"/>
          <w:sz w:val="27"/>
          <w:szCs w:val="27"/>
          <w:bdr w:val="none" w:sz="0" w:space="0" w:color="auto" w:frame="1"/>
          <w14:ligatures w14:val="none"/>
        </w:rPr>
        <w:t>Information Security</w:t>
      </w:r>
    </w:p>
    <w:p w14:paraId="5B0681A3" w14:textId="38D62438" w:rsidR="005D7363" w:rsidRPr="00051110" w:rsidRDefault="00B83968" w:rsidP="005D7363">
      <w:p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Our practice</w:t>
      </w:r>
      <w:r w:rsidR="005D7363" w:rsidRPr="00051110">
        <w:rPr>
          <w:rFonts w:ascii="Arial" w:eastAsia="Times New Roman" w:hAnsi="Arial" w:cs="Arial"/>
          <w:color w:val="1B1D1E"/>
          <w:kern w:val="0"/>
          <w:sz w:val="27"/>
          <w:szCs w:val="27"/>
          <w14:ligatures w14:val="none"/>
        </w:rPr>
        <w:t xml:space="preserve"> has implemented reasonable and appropriate security measures to help safeguard your personal information against unauthorized or illegal access, destruction, use, loss, modification, or disclosure.</w:t>
      </w:r>
    </w:p>
    <w:p w14:paraId="23A83909" w14:textId="375B5F28" w:rsidR="005D7363" w:rsidRPr="00051110" w:rsidRDefault="005D7363" w:rsidP="005D7363">
      <w:p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 xml:space="preserve">Although we follow reasonable procedures to safeguard information, transmission via the Internet is not completely secure, and it is impossible for </w:t>
      </w:r>
      <w:r w:rsidR="00B83968" w:rsidRPr="00051110">
        <w:rPr>
          <w:rFonts w:ascii="Arial" w:eastAsia="Times New Roman" w:hAnsi="Arial" w:cs="Arial"/>
          <w:color w:val="1B1D1E"/>
          <w:kern w:val="0"/>
          <w:sz w:val="27"/>
          <w:szCs w:val="27"/>
          <w14:ligatures w14:val="none"/>
        </w:rPr>
        <w:lastRenderedPageBreak/>
        <w:t>our practice</w:t>
      </w:r>
      <w:r w:rsidRPr="00051110">
        <w:rPr>
          <w:rFonts w:ascii="Arial" w:eastAsia="Times New Roman" w:hAnsi="Arial" w:cs="Arial"/>
          <w:color w:val="1B1D1E"/>
          <w:kern w:val="0"/>
          <w:sz w:val="27"/>
          <w:szCs w:val="27"/>
          <w14:ligatures w14:val="none"/>
        </w:rPr>
        <w:t xml:space="preserve"> to completely guarantee that user data will be immune from malicious attack or compromise. Users of this website </w:t>
      </w:r>
      <w:r w:rsidR="00B83968" w:rsidRPr="00051110">
        <w:rPr>
          <w:rFonts w:ascii="Arial" w:eastAsia="Times New Roman" w:hAnsi="Arial" w:cs="Arial"/>
          <w:color w:val="1B1D1E"/>
          <w:kern w:val="0"/>
          <w:sz w:val="27"/>
          <w:szCs w:val="27"/>
          <w14:ligatures w14:val="none"/>
        </w:rPr>
        <w:t xml:space="preserve">and messaging </w:t>
      </w:r>
      <w:r w:rsidRPr="00051110">
        <w:rPr>
          <w:rFonts w:ascii="Arial" w:eastAsia="Times New Roman" w:hAnsi="Arial" w:cs="Arial"/>
          <w:color w:val="1B1D1E"/>
          <w:kern w:val="0"/>
          <w:sz w:val="27"/>
          <w:szCs w:val="27"/>
          <w14:ligatures w14:val="none"/>
        </w:rPr>
        <w:t>should understand that their transmission of personal or user data is always at their own risk.</w:t>
      </w:r>
    </w:p>
    <w:p w14:paraId="07A0DA8D" w14:textId="77777777" w:rsidR="005D7363" w:rsidRPr="00051110" w:rsidRDefault="005D7363" w:rsidP="005D7363">
      <w:pPr>
        <w:shd w:val="clear" w:color="auto" w:fill="FFFFFF"/>
        <w:spacing w:beforeAutospacing="1"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b/>
          <w:bCs/>
          <w:color w:val="1B1D1E"/>
          <w:kern w:val="0"/>
          <w:sz w:val="27"/>
          <w:szCs w:val="27"/>
          <w:bdr w:val="none" w:sz="0" w:space="0" w:color="auto" w:frame="1"/>
          <w14:ligatures w14:val="none"/>
        </w:rPr>
        <w:t>Storage and Maintenance of User Data in the United States</w:t>
      </w:r>
    </w:p>
    <w:p w14:paraId="40ED0341" w14:textId="53CDC966" w:rsidR="005D7363" w:rsidRPr="00051110" w:rsidRDefault="00B83968" w:rsidP="005D7363">
      <w:p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Our practice</w:t>
      </w:r>
      <w:r w:rsidR="005D7363" w:rsidRPr="00051110">
        <w:rPr>
          <w:rFonts w:ascii="Arial" w:eastAsia="Times New Roman" w:hAnsi="Arial" w:cs="Arial"/>
          <w:color w:val="1B1D1E"/>
          <w:kern w:val="0"/>
          <w:sz w:val="27"/>
          <w:szCs w:val="27"/>
          <w14:ligatures w14:val="none"/>
        </w:rPr>
        <w:t xml:space="preserve"> collects and stores all user data domestically; therefore, your information will be subject to the laws of the United States, regardless of the country from which your data originates.</w:t>
      </w:r>
    </w:p>
    <w:p w14:paraId="5FA298A6" w14:textId="77777777" w:rsidR="005D7363" w:rsidRPr="00051110" w:rsidRDefault="005D7363" w:rsidP="005D7363">
      <w:pPr>
        <w:shd w:val="clear" w:color="auto" w:fill="FFFFFF"/>
        <w:spacing w:beforeAutospacing="1"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b/>
          <w:bCs/>
          <w:color w:val="1B1D1E"/>
          <w:kern w:val="0"/>
          <w:sz w:val="27"/>
          <w:szCs w:val="27"/>
          <w:bdr w:val="none" w:sz="0" w:space="0" w:color="auto" w:frame="1"/>
          <w14:ligatures w14:val="none"/>
        </w:rPr>
        <w:t>Links to Other Websites</w:t>
      </w:r>
    </w:p>
    <w:p w14:paraId="7BC6EF71" w14:textId="2F7CECE0" w:rsidR="005D7363" w:rsidRPr="00051110" w:rsidRDefault="005D7363" w:rsidP="005D7363">
      <w:pPr>
        <w:shd w:val="clear" w:color="auto" w:fill="FFFFFF"/>
        <w:spacing w:before="100" w:beforeAutospacing="1" w:after="100"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 xml:space="preserve">This website may include links to other websites whose privacy practices may differ from those </w:t>
      </w:r>
      <w:r w:rsidR="00B83968" w:rsidRPr="00051110">
        <w:rPr>
          <w:rFonts w:ascii="Arial" w:eastAsia="Times New Roman" w:hAnsi="Arial" w:cs="Arial"/>
          <w:color w:val="1B1D1E"/>
          <w:kern w:val="0"/>
          <w:sz w:val="27"/>
          <w:szCs w:val="27"/>
          <w14:ligatures w14:val="none"/>
        </w:rPr>
        <w:t xml:space="preserve"> of our practice. </w:t>
      </w:r>
      <w:r w:rsidRPr="00051110">
        <w:rPr>
          <w:rFonts w:ascii="Arial" w:eastAsia="Times New Roman" w:hAnsi="Arial" w:cs="Arial"/>
          <w:color w:val="1B1D1E"/>
          <w:kern w:val="0"/>
          <w:sz w:val="27"/>
          <w:szCs w:val="27"/>
          <w14:ligatures w14:val="none"/>
        </w:rPr>
        <w:t xml:space="preserve"> If you submit personal information to any of those websites, your information is subject to their privacy statements. </w:t>
      </w:r>
      <w:r w:rsidR="00B83968" w:rsidRPr="00051110">
        <w:rPr>
          <w:rFonts w:ascii="Arial" w:eastAsia="Times New Roman" w:hAnsi="Arial" w:cs="Arial"/>
          <w:color w:val="1B1D1E"/>
          <w:kern w:val="0"/>
          <w:sz w:val="27"/>
          <w:szCs w:val="27"/>
          <w14:ligatures w14:val="none"/>
        </w:rPr>
        <w:t xml:space="preserve">Our </w:t>
      </w:r>
      <w:r w:rsidRPr="00051110">
        <w:rPr>
          <w:rFonts w:ascii="Arial" w:eastAsia="Times New Roman" w:hAnsi="Arial" w:cs="Arial"/>
          <w:color w:val="1B1D1E"/>
          <w:kern w:val="0"/>
          <w:sz w:val="27"/>
          <w:szCs w:val="27"/>
          <w14:ligatures w14:val="none"/>
        </w:rPr>
        <w:t>Privacy Policy does not apply to information you may submit to those websites. We encourage you to carefully read the privacy statements or policies of any website you visit.</w:t>
      </w:r>
    </w:p>
    <w:p w14:paraId="08009707" w14:textId="77777777" w:rsidR="005D7363" w:rsidRPr="00051110" w:rsidRDefault="005D7363" w:rsidP="005D7363">
      <w:pPr>
        <w:shd w:val="clear" w:color="auto" w:fill="FFFFFF"/>
        <w:spacing w:beforeAutospacing="1"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b/>
          <w:bCs/>
          <w:color w:val="1B1D1E"/>
          <w:kern w:val="0"/>
          <w:sz w:val="27"/>
          <w:szCs w:val="27"/>
          <w:bdr w:val="none" w:sz="0" w:space="0" w:color="auto" w:frame="1"/>
          <w14:ligatures w14:val="none"/>
        </w:rPr>
        <w:t>Contact Us</w:t>
      </w:r>
    </w:p>
    <w:p w14:paraId="19AE98A0" w14:textId="7BC301D8" w:rsidR="005D7363" w:rsidRPr="00051110" w:rsidRDefault="005D7363" w:rsidP="005D7363">
      <w:pPr>
        <w:shd w:val="clear" w:color="auto" w:fill="FFFFFF"/>
        <w:spacing w:beforeAutospacing="1" w:afterAutospacing="1"/>
        <w:textAlignment w:val="baseline"/>
        <w:rPr>
          <w:rFonts w:ascii="Arial" w:eastAsia="Times New Roman" w:hAnsi="Arial" w:cs="Arial"/>
          <w:color w:val="1B1D1E"/>
          <w:kern w:val="0"/>
          <w:sz w:val="27"/>
          <w:szCs w:val="27"/>
          <w14:ligatures w14:val="none"/>
        </w:rPr>
      </w:pPr>
      <w:r w:rsidRPr="00051110">
        <w:rPr>
          <w:rFonts w:ascii="Arial" w:eastAsia="Times New Roman" w:hAnsi="Arial" w:cs="Arial"/>
          <w:color w:val="1B1D1E"/>
          <w:kern w:val="0"/>
          <w:sz w:val="27"/>
          <w:szCs w:val="27"/>
          <w14:ligatures w14:val="none"/>
        </w:rPr>
        <w:t xml:space="preserve">If you have any questions, queries, or concerns about this Privacy Policy or our personal information practices, please contact us </w:t>
      </w:r>
      <w:r w:rsidR="00B83968" w:rsidRPr="00051110">
        <w:rPr>
          <w:rFonts w:ascii="Arial" w:eastAsia="Times New Roman" w:hAnsi="Arial" w:cs="Arial"/>
          <w:color w:val="1B1D1E"/>
          <w:kern w:val="0"/>
          <w:sz w:val="27"/>
          <w:szCs w:val="27"/>
          <w14:ligatures w14:val="none"/>
        </w:rPr>
        <w:t>directly via email</w:t>
      </w:r>
      <w:r w:rsidR="0078571E">
        <w:rPr>
          <w:rFonts w:ascii="Arial" w:eastAsia="Times New Roman" w:hAnsi="Arial" w:cs="Arial"/>
          <w:color w:val="1B1D1E"/>
          <w:kern w:val="0"/>
          <w:sz w:val="27"/>
          <w:szCs w:val="27"/>
          <w14:ligatures w14:val="none"/>
        </w:rPr>
        <w:t>: drghatan@gmail.com</w:t>
      </w:r>
      <w:r w:rsidR="00B83968" w:rsidRPr="00051110">
        <w:rPr>
          <w:rFonts w:ascii="Arial" w:eastAsia="Times New Roman" w:hAnsi="Arial" w:cs="Arial"/>
          <w:color w:val="1B1D1E"/>
          <w:kern w:val="0"/>
          <w:sz w:val="27"/>
          <w:szCs w:val="27"/>
          <w14:ligatures w14:val="none"/>
        </w:rPr>
        <w:t xml:space="preserve"> or phone</w:t>
      </w:r>
      <w:r w:rsidR="00190AAD">
        <w:rPr>
          <w:rFonts w:ascii="Arial" w:eastAsia="Times New Roman" w:hAnsi="Arial" w:cs="Arial"/>
          <w:color w:val="1B1D1E"/>
          <w:kern w:val="0"/>
          <w:sz w:val="27"/>
          <w:szCs w:val="27"/>
          <w14:ligatures w14:val="none"/>
        </w:rPr>
        <w:t>: 718 253 2053</w:t>
      </w:r>
      <w:r w:rsidR="00B83968" w:rsidRPr="00051110">
        <w:rPr>
          <w:rFonts w:ascii="Arial" w:eastAsia="Times New Roman" w:hAnsi="Arial" w:cs="Arial"/>
          <w:color w:val="1B1D1E"/>
          <w:kern w:val="0"/>
          <w:sz w:val="27"/>
          <w:szCs w:val="27"/>
          <w14:ligatures w14:val="none"/>
        </w:rPr>
        <w:t xml:space="preserve">.  </w:t>
      </w:r>
      <w:r w:rsidRPr="00051110">
        <w:rPr>
          <w:rFonts w:ascii="Arial" w:eastAsia="Times New Roman" w:hAnsi="Arial" w:cs="Arial"/>
          <w:color w:val="1B1D1E"/>
          <w:kern w:val="0"/>
          <w:sz w:val="27"/>
          <w:szCs w:val="27"/>
          <w14:ligatures w14:val="none"/>
        </w:rPr>
        <w:t>Given the potential security risks associated with email, please use caution when sending any personal information via email.</w:t>
      </w:r>
    </w:p>
    <w:p w14:paraId="69F90205" w14:textId="77777777" w:rsidR="00D70EF4" w:rsidRPr="00051110" w:rsidRDefault="00D70EF4">
      <w:pPr>
        <w:rPr>
          <w:rFonts w:ascii="Arial" w:hAnsi="Arial" w:cs="Arial"/>
        </w:rPr>
      </w:pPr>
    </w:p>
    <w:sectPr w:rsidR="00D70EF4" w:rsidRPr="00051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gnet Roundhand ATT">
    <w:altName w:val="Courier New"/>
    <w:charset w:val="EE"/>
    <w:family w:val="script"/>
    <w:pitch w:val="variable"/>
    <w:sig w:usb0="00000005" w:usb1="00000000" w:usb2="00000000" w:usb3="00000000" w:csb0="00000002" w:csb1="00000000"/>
  </w:font>
  <w:font w:name="☞PARALUCENT-DEMIBOLD">
    <w:altName w:val="Calibri"/>
    <w:charset w:val="00"/>
    <w:family w:val="auto"/>
    <w:pitch w:val="variable"/>
    <w:sig w:usb0="8000002F" w:usb1="4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C2A90"/>
    <w:multiLevelType w:val="multilevel"/>
    <w:tmpl w:val="07B4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CD7364"/>
    <w:multiLevelType w:val="multilevel"/>
    <w:tmpl w:val="4C52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1F27BF"/>
    <w:multiLevelType w:val="multilevel"/>
    <w:tmpl w:val="E760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672228"/>
    <w:multiLevelType w:val="multilevel"/>
    <w:tmpl w:val="3428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823843">
    <w:abstractNumId w:val="3"/>
  </w:num>
  <w:num w:numId="2" w16cid:durableId="2084377040">
    <w:abstractNumId w:val="2"/>
  </w:num>
  <w:num w:numId="3" w16cid:durableId="1077703939">
    <w:abstractNumId w:val="0"/>
  </w:num>
  <w:num w:numId="4" w16cid:durableId="1074160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363"/>
    <w:rsid w:val="00051110"/>
    <w:rsid w:val="000B4F7E"/>
    <w:rsid w:val="000C3262"/>
    <w:rsid w:val="00190AAD"/>
    <w:rsid w:val="001A2342"/>
    <w:rsid w:val="001E1FA9"/>
    <w:rsid w:val="002C0AB0"/>
    <w:rsid w:val="002E642B"/>
    <w:rsid w:val="003A7844"/>
    <w:rsid w:val="003D35EC"/>
    <w:rsid w:val="004011E9"/>
    <w:rsid w:val="00451A1F"/>
    <w:rsid w:val="004946FE"/>
    <w:rsid w:val="005D7363"/>
    <w:rsid w:val="0078571E"/>
    <w:rsid w:val="008E5929"/>
    <w:rsid w:val="00A91111"/>
    <w:rsid w:val="00AC0B95"/>
    <w:rsid w:val="00B83968"/>
    <w:rsid w:val="00D15DC8"/>
    <w:rsid w:val="00D70EF4"/>
    <w:rsid w:val="00EF45DE"/>
    <w:rsid w:val="00F30580"/>
    <w:rsid w:val="00F80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0B4FCBD"/>
  <w15:chartTrackingRefBased/>
  <w15:docId w15:val="{E0FA6EEC-D7DC-554B-B2A4-0A119D989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73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D73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73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73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73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73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73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73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73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3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D73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73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73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73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73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73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73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7363"/>
    <w:rPr>
      <w:rFonts w:eastAsiaTheme="majorEastAsia" w:cstheme="majorBidi"/>
      <w:color w:val="272727" w:themeColor="text1" w:themeTint="D8"/>
    </w:rPr>
  </w:style>
  <w:style w:type="paragraph" w:styleId="Title">
    <w:name w:val="Title"/>
    <w:basedOn w:val="Normal"/>
    <w:next w:val="Normal"/>
    <w:link w:val="TitleChar"/>
    <w:qFormat/>
    <w:rsid w:val="005D73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3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36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73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736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D7363"/>
    <w:rPr>
      <w:i/>
      <w:iCs/>
      <w:color w:val="404040" w:themeColor="text1" w:themeTint="BF"/>
    </w:rPr>
  </w:style>
  <w:style w:type="paragraph" w:styleId="ListParagraph">
    <w:name w:val="List Paragraph"/>
    <w:basedOn w:val="Normal"/>
    <w:uiPriority w:val="34"/>
    <w:qFormat/>
    <w:rsid w:val="005D7363"/>
    <w:pPr>
      <w:ind w:left="720"/>
      <w:contextualSpacing/>
    </w:pPr>
  </w:style>
  <w:style w:type="character" w:styleId="IntenseEmphasis">
    <w:name w:val="Intense Emphasis"/>
    <w:basedOn w:val="DefaultParagraphFont"/>
    <w:uiPriority w:val="21"/>
    <w:qFormat/>
    <w:rsid w:val="005D7363"/>
    <w:rPr>
      <w:i/>
      <w:iCs/>
      <w:color w:val="0F4761" w:themeColor="accent1" w:themeShade="BF"/>
    </w:rPr>
  </w:style>
  <w:style w:type="paragraph" w:styleId="IntenseQuote">
    <w:name w:val="Intense Quote"/>
    <w:basedOn w:val="Normal"/>
    <w:next w:val="Normal"/>
    <w:link w:val="IntenseQuoteChar"/>
    <w:uiPriority w:val="30"/>
    <w:qFormat/>
    <w:rsid w:val="005D7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7363"/>
    <w:rPr>
      <w:i/>
      <w:iCs/>
      <w:color w:val="0F4761" w:themeColor="accent1" w:themeShade="BF"/>
    </w:rPr>
  </w:style>
  <w:style w:type="character" w:styleId="IntenseReference">
    <w:name w:val="Intense Reference"/>
    <w:basedOn w:val="DefaultParagraphFont"/>
    <w:uiPriority w:val="32"/>
    <w:qFormat/>
    <w:rsid w:val="005D7363"/>
    <w:rPr>
      <w:b/>
      <w:bCs/>
      <w:smallCaps/>
      <w:color w:val="0F4761" w:themeColor="accent1" w:themeShade="BF"/>
      <w:spacing w:val="5"/>
    </w:rPr>
  </w:style>
  <w:style w:type="paragraph" w:styleId="NormalWeb">
    <w:name w:val="Normal (Web)"/>
    <w:basedOn w:val="Normal"/>
    <w:uiPriority w:val="99"/>
    <w:semiHidden/>
    <w:unhideWhenUsed/>
    <w:rsid w:val="005D7363"/>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D7363"/>
    <w:rPr>
      <w:b/>
      <w:bCs/>
    </w:rPr>
  </w:style>
  <w:style w:type="character" w:styleId="Hyperlink">
    <w:name w:val="Hyperlink"/>
    <w:basedOn w:val="DefaultParagraphFont"/>
    <w:uiPriority w:val="99"/>
    <w:semiHidden/>
    <w:unhideWhenUsed/>
    <w:rsid w:val="005D7363"/>
    <w:rPr>
      <w:color w:val="0000FF"/>
      <w:u w:val="single"/>
    </w:rPr>
  </w:style>
  <w:style w:type="paragraph" w:customStyle="1" w:styleId="QuickFormat2">
    <w:name w:val="QuickFormat2"/>
    <w:rsid w:val="008E5929"/>
    <w:pPr>
      <w:autoSpaceDE w:val="0"/>
      <w:autoSpaceDN w:val="0"/>
      <w:adjustRightInd w:val="0"/>
    </w:pPr>
    <w:rPr>
      <w:rFonts w:ascii="Times New Roman" w:eastAsia="Times New Roman" w:hAnsi="Times New Roman" w:cs="Times New Roman"/>
      <w:b/>
      <w:bCs/>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492624">
      <w:bodyDiv w:val="1"/>
      <w:marLeft w:val="0"/>
      <w:marRight w:val="0"/>
      <w:marTop w:val="0"/>
      <w:marBottom w:val="0"/>
      <w:divBdr>
        <w:top w:val="none" w:sz="0" w:space="0" w:color="auto"/>
        <w:left w:val="none" w:sz="0" w:space="0" w:color="auto"/>
        <w:bottom w:val="none" w:sz="0" w:space="0" w:color="auto"/>
        <w:right w:val="none" w:sz="0" w:space="0" w:color="auto"/>
      </w:divBdr>
      <w:divsChild>
        <w:div w:id="1730569754">
          <w:marLeft w:val="0"/>
          <w:marRight w:val="0"/>
          <w:marTop w:val="0"/>
          <w:marBottom w:val="0"/>
          <w:divBdr>
            <w:top w:val="none" w:sz="0" w:space="0" w:color="auto"/>
            <w:left w:val="none" w:sz="0" w:space="0" w:color="auto"/>
            <w:bottom w:val="none" w:sz="0" w:space="0" w:color="auto"/>
            <w:right w:val="none" w:sz="0" w:space="0" w:color="auto"/>
          </w:divBdr>
          <w:divsChild>
            <w:div w:id="1195851099">
              <w:marLeft w:val="0"/>
              <w:marRight w:val="0"/>
              <w:marTop w:val="0"/>
              <w:marBottom w:val="0"/>
              <w:divBdr>
                <w:top w:val="none" w:sz="0" w:space="0" w:color="auto"/>
                <w:left w:val="none" w:sz="0" w:space="0" w:color="auto"/>
                <w:bottom w:val="none" w:sz="0" w:space="0" w:color="auto"/>
                <w:right w:val="none" w:sz="0" w:space="0" w:color="auto"/>
              </w:divBdr>
              <w:divsChild>
                <w:div w:id="1060831441">
                  <w:marLeft w:val="0"/>
                  <w:marRight w:val="0"/>
                  <w:marTop w:val="0"/>
                  <w:marBottom w:val="0"/>
                  <w:divBdr>
                    <w:top w:val="none" w:sz="0" w:space="0" w:color="auto"/>
                    <w:left w:val="none" w:sz="0" w:space="0" w:color="auto"/>
                    <w:bottom w:val="none" w:sz="0" w:space="0" w:color="auto"/>
                    <w:right w:val="none" w:sz="0" w:space="0" w:color="auto"/>
                  </w:divBdr>
                  <w:divsChild>
                    <w:div w:id="473257348">
                      <w:marLeft w:val="0"/>
                      <w:marRight w:val="0"/>
                      <w:marTop w:val="0"/>
                      <w:marBottom w:val="0"/>
                      <w:divBdr>
                        <w:top w:val="none" w:sz="0" w:space="0" w:color="auto"/>
                        <w:left w:val="none" w:sz="0" w:space="0" w:color="auto"/>
                        <w:bottom w:val="none" w:sz="0" w:space="0" w:color="auto"/>
                        <w:right w:val="none" w:sz="0" w:space="0" w:color="auto"/>
                      </w:divBdr>
                      <w:divsChild>
                        <w:div w:id="958726295">
                          <w:marLeft w:val="0"/>
                          <w:marRight w:val="0"/>
                          <w:marTop w:val="0"/>
                          <w:marBottom w:val="0"/>
                          <w:divBdr>
                            <w:top w:val="none" w:sz="0" w:space="0" w:color="auto"/>
                            <w:left w:val="none" w:sz="0" w:space="0" w:color="auto"/>
                            <w:bottom w:val="none" w:sz="0" w:space="0" w:color="auto"/>
                            <w:right w:val="none" w:sz="0" w:space="0" w:color="auto"/>
                          </w:divBdr>
                          <w:divsChild>
                            <w:div w:id="716202933">
                              <w:marLeft w:val="0"/>
                              <w:marRight w:val="0"/>
                              <w:marTop w:val="0"/>
                              <w:marBottom w:val="0"/>
                              <w:divBdr>
                                <w:top w:val="none" w:sz="0" w:space="0" w:color="auto"/>
                                <w:left w:val="none" w:sz="0" w:space="0" w:color="auto"/>
                                <w:bottom w:val="none" w:sz="0" w:space="0" w:color="auto"/>
                                <w:right w:val="none" w:sz="0" w:space="0" w:color="auto"/>
                              </w:divBdr>
                              <w:divsChild>
                                <w:div w:id="7103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a.gov/optout-instruction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1377</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Todisco</dc:creator>
  <cp:keywords/>
  <dc:description/>
  <cp:lastModifiedBy>Eliot Y Ghatan</cp:lastModifiedBy>
  <cp:revision>2</cp:revision>
  <dcterms:created xsi:type="dcterms:W3CDTF">2024-08-21T22:55:00Z</dcterms:created>
  <dcterms:modified xsi:type="dcterms:W3CDTF">2024-08-21T22:55:00Z</dcterms:modified>
</cp:coreProperties>
</file>